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38AC" w14:textId="0C4730A4" w:rsidR="00212556" w:rsidRDefault="00212556" w:rsidP="00212556">
      <w:pPr>
        <w:pStyle w:val="NormalWeb"/>
        <w:shd w:val="clear" w:color="auto" w:fill="FFFFFF"/>
        <w:spacing w:before="0" w:beforeAutospacing="0" w:after="0" w:afterAutospacing="0"/>
        <w:textAlignment w:val="baseline"/>
        <w:rPr>
          <w:color w:val="242424"/>
          <w:bdr w:val="none" w:sz="0" w:space="0" w:color="auto" w:frame="1"/>
        </w:rPr>
      </w:pPr>
      <w:r>
        <w:rPr>
          <w:color w:val="242424"/>
          <w:bdr w:val="none" w:sz="0" w:space="0" w:color="auto" w:frame="1"/>
        </w:rPr>
        <w:t>Dr. Rochelle Woods</w:t>
      </w:r>
    </w:p>
    <w:p w14:paraId="15926535" w14:textId="77777777" w:rsidR="00212556" w:rsidRDefault="00212556" w:rsidP="00212556">
      <w:pPr>
        <w:pStyle w:val="NormalWeb"/>
        <w:shd w:val="clear" w:color="auto" w:fill="FFFFFF"/>
        <w:spacing w:before="0" w:beforeAutospacing="0" w:after="0" w:afterAutospacing="0"/>
        <w:textAlignment w:val="baseline"/>
        <w:rPr>
          <w:color w:val="242424"/>
          <w:bdr w:val="none" w:sz="0" w:space="0" w:color="auto" w:frame="1"/>
        </w:rPr>
      </w:pPr>
    </w:p>
    <w:p w14:paraId="22CD3C99" w14:textId="32BCF1BB" w:rsidR="00212556" w:rsidRDefault="00212556" w:rsidP="00212556">
      <w:pPr>
        <w:pStyle w:val="NormalWeb"/>
        <w:shd w:val="clear" w:color="auto" w:fill="FFFFFF"/>
        <w:spacing w:before="0" w:beforeAutospacing="0" w:after="0" w:afterAutospacing="0"/>
        <w:textAlignment w:val="baseline"/>
        <w:rPr>
          <w:rFonts w:ascii="Calibri" w:hAnsi="Calibri" w:cs="Calibri"/>
          <w:color w:val="242424"/>
          <w:sz w:val="22"/>
          <w:szCs w:val="22"/>
        </w:rPr>
      </w:pPr>
      <w:r>
        <w:rPr>
          <w:color w:val="242424"/>
          <w:bdr w:val="none" w:sz="0" w:space="0" w:color="auto" w:frame="1"/>
        </w:rPr>
        <w:t>With over 20 years of experience in higher education, Dr. Rochelle Woods serves as the Executive Director for Special Populations at California State University, Fullerton (CSUF) overseeing departments that emphasize a holistic approach to student retention, engagement, and graduation, mandated touch points with designated student populations, and specific regulatory and oversight concerns. Dr. Woods previously served in several positions including the Director for Student Academic Services and the Assistant Dean for Student Affairs in the College of Natural Sciences and Mathematics. She served on numerous campus committees, has been a co-PI and project lead on federal and state funded programs, and is actively involved in the professional association, the National Association for Student Personnel Administrators. Dr. Woods is an adjunct professor in the Department of Higher Education at Azusa Pacific University. She obtained her M.A. in Student Affairs Administration from Ball State University and her Ed.D. in Higher Education from the University of Southern California.    </w:t>
      </w:r>
    </w:p>
    <w:p w14:paraId="69EEC347" w14:textId="5A344879" w:rsidR="000B675A" w:rsidRPr="00212556" w:rsidRDefault="000B675A" w:rsidP="00212556"/>
    <w:sectPr w:rsidR="000B675A" w:rsidRPr="0021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1A"/>
    <w:rsid w:val="00047B8B"/>
    <w:rsid w:val="000935ED"/>
    <w:rsid w:val="000B675A"/>
    <w:rsid w:val="000C5D46"/>
    <w:rsid w:val="000D67AA"/>
    <w:rsid w:val="0011376C"/>
    <w:rsid w:val="00123ACD"/>
    <w:rsid w:val="00212556"/>
    <w:rsid w:val="0021567E"/>
    <w:rsid w:val="00276449"/>
    <w:rsid w:val="00287E7A"/>
    <w:rsid w:val="002B3D4C"/>
    <w:rsid w:val="00397F94"/>
    <w:rsid w:val="003A73CC"/>
    <w:rsid w:val="003C3231"/>
    <w:rsid w:val="0044785F"/>
    <w:rsid w:val="005026D6"/>
    <w:rsid w:val="00555D92"/>
    <w:rsid w:val="005848CD"/>
    <w:rsid w:val="005A6882"/>
    <w:rsid w:val="00605AA0"/>
    <w:rsid w:val="00642FC2"/>
    <w:rsid w:val="00651AE4"/>
    <w:rsid w:val="00681A47"/>
    <w:rsid w:val="006E2B1F"/>
    <w:rsid w:val="0070561F"/>
    <w:rsid w:val="00787FFB"/>
    <w:rsid w:val="007B1AB9"/>
    <w:rsid w:val="007B3C63"/>
    <w:rsid w:val="007F609E"/>
    <w:rsid w:val="008B5356"/>
    <w:rsid w:val="008D241C"/>
    <w:rsid w:val="009262C1"/>
    <w:rsid w:val="00942A1A"/>
    <w:rsid w:val="009E5152"/>
    <w:rsid w:val="00A040E1"/>
    <w:rsid w:val="00A12B6E"/>
    <w:rsid w:val="00AF69FE"/>
    <w:rsid w:val="00B12AE7"/>
    <w:rsid w:val="00B9029E"/>
    <w:rsid w:val="00BA44D5"/>
    <w:rsid w:val="00BC5C60"/>
    <w:rsid w:val="00BF6EE3"/>
    <w:rsid w:val="00C22436"/>
    <w:rsid w:val="00C22DC0"/>
    <w:rsid w:val="00C8758F"/>
    <w:rsid w:val="00CD6990"/>
    <w:rsid w:val="00D07986"/>
    <w:rsid w:val="00DF1558"/>
    <w:rsid w:val="00E20A1A"/>
    <w:rsid w:val="00E34EF5"/>
    <w:rsid w:val="00E91D4F"/>
    <w:rsid w:val="00EA6643"/>
    <w:rsid w:val="00ED6D00"/>
    <w:rsid w:val="00EE44D1"/>
    <w:rsid w:val="00F06714"/>
    <w:rsid w:val="00FD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7009"/>
  <w15:chartTrackingRefBased/>
  <w15:docId w15:val="{1051116D-F2D1-49AA-B0CA-7DF45CC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5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94776">
      <w:bodyDiv w:val="1"/>
      <w:marLeft w:val="0"/>
      <w:marRight w:val="0"/>
      <w:marTop w:val="0"/>
      <w:marBottom w:val="0"/>
      <w:divBdr>
        <w:top w:val="none" w:sz="0" w:space="0" w:color="auto"/>
        <w:left w:val="none" w:sz="0" w:space="0" w:color="auto"/>
        <w:bottom w:val="none" w:sz="0" w:space="0" w:color="auto"/>
        <w:right w:val="none" w:sz="0" w:space="0" w:color="auto"/>
      </w:divBdr>
    </w:div>
    <w:div w:id="1097361546">
      <w:bodyDiv w:val="1"/>
      <w:marLeft w:val="0"/>
      <w:marRight w:val="0"/>
      <w:marTop w:val="0"/>
      <w:marBottom w:val="0"/>
      <w:divBdr>
        <w:top w:val="none" w:sz="0" w:space="0" w:color="auto"/>
        <w:left w:val="none" w:sz="0" w:space="0" w:color="auto"/>
        <w:bottom w:val="none" w:sz="0" w:space="0" w:color="auto"/>
        <w:right w:val="none" w:sz="0" w:space="0" w:color="auto"/>
      </w:divBdr>
    </w:div>
    <w:div w:id="1655986172">
      <w:bodyDiv w:val="1"/>
      <w:marLeft w:val="0"/>
      <w:marRight w:val="0"/>
      <w:marTop w:val="0"/>
      <w:marBottom w:val="0"/>
      <w:divBdr>
        <w:top w:val="none" w:sz="0" w:space="0" w:color="auto"/>
        <w:left w:val="none" w:sz="0" w:space="0" w:color="auto"/>
        <w:bottom w:val="none" w:sz="0" w:space="0" w:color="auto"/>
        <w:right w:val="none" w:sz="0" w:space="0" w:color="auto"/>
      </w:divBdr>
      <w:divsChild>
        <w:div w:id="4457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Sawyers</dc:creator>
  <cp:keywords/>
  <dc:description/>
  <cp:lastModifiedBy>Paschke, Nancy</cp:lastModifiedBy>
  <cp:revision>2</cp:revision>
  <dcterms:created xsi:type="dcterms:W3CDTF">2022-11-22T15:20:00Z</dcterms:created>
  <dcterms:modified xsi:type="dcterms:W3CDTF">2022-11-22T15:20:00Z</dcterms:modified>
</cp:coreProperties>
</file>